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10F4" w:rsidRPr="008A0D39" w:rsidRDefault="00702768" w:rsidP="00DB0603">
      <w:pPr>
        <w:widowControl w:val="0"/>
        <w:autoSpaceDE w:val="0"/>
        <w:autoSpaceDN w:val="0"/>
        <w:adjustRightInd w:val="0"/>
        <w:spacing w:after="0" w:line="236" w:lineRule="exact"/>
        <w:ind w:right="592"/>
        <w:rPr>
          <w:rFonts w:ascii="Times New Roman" w:hAnsi="Times New Roman"/>
          <w:b/>
          <w:w w:val="87"/>
          <w:position w:val="4"/>
          <w:sz w:val="24"/>
          <w:szCs w:val="20"/>
        </w:rPr>
      </w:pPr>
      <w:r>
        <w:rPr>
          <w:rFonts w:ascii="Times New Roman" w:hAnsi="Times New Roman"/>
          <w:b/>
          <w:noProof/>
          <w:w w:val="87"/>
          <w:position w:val="4"/>
          <w:sz w:val="24"/>
          <w:szCs w:val="20"/>
          <w:lang w:val="en-US" w:eastAsia="en-US"/>
        </w:rPr>
        <w:drawing>
          <wp:inline distT="0" distB="0" distL="0" distR="0">
            <wp:extent cx="6946900" cy="359156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eom-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69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356" w:rsidRPr="00E67C2E" w:rsidRDefault="00C62B7D" w:rsidP="00D94356">
      <w:pPr>
        <w:widowControl w:val="0"/>
        <w:autoSpaceDE w:val="0"/>
        <w:autoSpaceDN w:val="0"/>
        <w:adjustRightInd w:val="0"/>
        <w:spacing w:before="11" w:after="0" w:line="240" w:lineRule="auto"/>
        <w:ind w:left="1928" w:right="2408"/>
        <w:jc w:val="center"/>
        <w:rPr>
          <w:rFonts w:ascii="Times New Roman" w:hAnsi="Times New Roman"/>
          <w:b/>
          <w:bCs/>
          <w:w w:val="97"/>
          <w:sz w:val="28"/>
          <w:szCs w:val="28"/>
        </w:rPr>
      </w:pPr>
      <w:r w:rsidRPr="00C942A5">
        <w:rPr>
          <w:rFonts w:ascii="Times New Roman" w:hAnsi="Times New Roman"/>
          <w:b/>
          <w:sz w:val="28"/>
          <w:szCs w:val="28"/>
        </w:rPr>
        <w:t>CFD Investigation of Hydrodynamics in a Stirred Tank Reactor with Dual Impellers</w:t>
      </w:r>
    </w:p>
    <w:p w:rsidR="00D94356" w:rsidRPr="00E67C2E" w:rsidRDefault="00D94356" w:rsidP="00D94356">
      <w:pPr>
        <w:widowControl w:val="0"/>
        <w:autoSpaceDE w:val="0"/>
        <w:autoSpaceDN w:val="0"/>
        <w:adjustRightInd w:val="0"/>
        <w:spacing w:before="11" w:after="0" w:line="240" w:lineRule="auto"/>
        <w:ind w:right="2408"/>
        <w:rPr>
          <w:rFonts w:ascii="Times New Roman" w:hAnsi="Times New Roman"/>
          <w:sz w:val="24"/>
          <w:szCs w:val="24"/>
        </w:rPr>
      </w:pPr>
    </w:p>
    <w:p w:rsidR="00D94356" w:rsidRPr="00E67C2E" w:rsidRDefault="00D94356" w:rsidP="00D94356">
      <w:pPr>
        <w:widowControl w:val="0"/>
        <w:autoSpaceDE w:val="0"/>
        <w:autoSpaceDN w:val="0"/>
        <w:adjustRightInd w:val="0"/>
        <w:spacing w:before="9" w:after="0" w:line="120" w:lineRule="exact"/>
        <w:rPr>
          <w:rFonts w:ascii="Times New Roman" w:hAnsi="Times New Roman"/>
          <w:sz w:val="12"/>
          <w:szCs w:val="12"/>
        </w:rPr>
      </w:pPr>
    </w:p>
    <w:p w:rsidR="00D94356" w:rsidRPr="005E1A75" w:rsidRDefault="005E1A75" w:rsidP="005E1A75">
      <w:pPr>
        <w:widowControl w:val="0"/>
        <w:autoSpaceDE w:val="0"/>
        <w:autoSpaceDN w:val="0"/>
        <w:adjustRightInd w:val="0"/>
        <w:spacing w:after="0" w:line="240" w:lineRule="auto"/>
        <w:ind w:left="3597" w:right="4087"/>
        <w:jc w:val="center"/>
        <w:rPr>
          <w:rFonts w:ascii="Times New Roman" w:hAnsi="Times New Roman"/>
          <w:spacing w:val="-6"/>
          <w:w w:val="88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Kasina Bhaskar</w:t>
      </w:r>
      <w:r w:rsidR="00AB4F28">
        <w:rPr>
          <w:rFonts w:ascii="Times New Roman" w:hAnsi="Times New Roman"/>
          <w:sz w:val="20"/>
          <w:szCs w:val="20"/>
          <w:vertAlign w:val="superscript"/>
        </w:rPr>
        <w:t>1</w:t>
      </w:r>
      <w:r w:rsidR="00AB4F28">
        <w:rPr>
          <w:rFonts w:ascii="Times New Roman" w:hAnsi="Times New Roman"/>
          <w:sz w:val="20"/>
          <w:szCs w:val="20"/>
        </w:rPr>
        <w:t>,</w:t>
      </w:r>
      <w:r w:rsidR="00D94356" w:rsidRPr="00E67C2E">
        <w:rPr>
          <w:rFonts w:ascii="Times New Roman" w:hAnsi="Times New Roman"/>
          <w:spacing w:val="-12"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sz w:val="20"/>
          <w:szCs w:val="20"/>
        </w:rPr>
        <w:t>Roushni</w:t>
      </w:r>
      <w:proofErr w:type="spellEnd"/>
      <w:r>
        <w:rPr>
          <w:rFonts w:ascii="Times New Roman" w:hAnsi="Times New Roman"/>
          <w:sz w:val="20"/>
          <w:szCs w:val="20"/>
        </w:rPr>
        <w:t xml:space="preserve"> Kumari</w:t>
      </w:r>
      <w:r w:rsidR="00AB4F28">
        <w:rPr>
          <w:rFonts w:ascii="Times New Roman" w:hAnsi="Times New Roman"/>
          <w:sz w:val="20"/>
          <w:szCs w:val="20"/>
          <w:vertAlign w:val="superscript"/>
        </w:rPr>
        <w:t>1</w:t>
      </w:r>
      <w:r w:rsidR="00AB4F28">
        <w:rPr>
          <w:rFonts w:ascii="Times New Roman" w:hAnsi="Times New Roman"/>
          <w:sz w:val="20"/>
          <w:szCs w:val="20"/>
        </w:rPr>
        <w:t xml:space="preserve">, </w:t>
      </w:r>
      <w:proofErr w:type="spellStart"/>
      <w:r w:rsidR="00AB4F28">
        <w:rPr>
          <w:rFonts w:ascii="Times New Roman" w:hAnsi="Times New Roman"/>
          <w:sz w:val="20"/>
          <w:szCs w:val="20"/>
        </w:rPr>
        <w:t>Raghvendra</w:t>
      </w:r>
      <w:proofErr w:type="spellEnd"/>
      <w:r w:rsidR="00AB4F28">
        <w:rPr>
          <w:rFonts w:ascii="Times New Roman" w:hAnsi="Times New Roman"/>
          <w:sz w:val="20"/>
          <w:szCs w:val="20"/>
        </w:rPr>
        <w:t xml:space="preserve"> Gupta</w:t>
      </w:r>
      <w:r w:rsidR="00AB4F28">
        <w:rPr>
          <w:rFonts w:ascii="Times New Roman" w:hAnsi="Times New Roman"/>
          <w:sz w:val="20"/>
          <w:szCs w:val="20"/>
          <w:vertAlign w:val="superscript"/>
        </w:rPr>
        <w:t>1</w:t>
      </w:r>
      <w:r w:rsidR="001917D9">
        <w:rPr>
          <w:rFonts w:ascii="Times New Roman" w:hAnsi="Times New Roman"/>
          <w:sz w:val="20"/>
          <w:szCs w:val="20"/>
          <w:vertAlign w:val="superscript"/>
        </w:rPr>
        <w:t>,2,3</w:t>
      </w:r>
      <w:r w:rsidR="00AB4F28">
        <w:rPr>
          <w:rFonts w:ascii="Times New Roman" w:hAnsi="Times New Roman"/>
          <w:sz w:val="20"/>
          <w:szCs w:val="20"/>
        </w:rPr>
        <w:t xml:space="preserve">, Rajesh </w:t>
      </w:r>
      <w:r w:rsidR="001917D9">
        <w:rPr>
          <w:rFonts w:ascii="Times New Roman" w:hAnsi="Times New Roman"/>
          <w:sz w:val="20"/>
          <w:szCs w:val="20"/>
        </w:rPr>
        <w:t>K. Upadhyay</w:t>
      </w:r>
      <w:r w:rsidR="001917D9">
        <w:rPr>
          <w:rFonts w:ascii="Times New Roman" w:hAnsi="Times New Roman"/>
          <w:sz w:val="20"/>
          <w:szCs w:val="20"/>
          <w:vertAlign w:val="superscript"/>
        </w:rPr>
        <w:t>4</w:t>
      </w:r>
      <w:r w:rsidR="00D94356" w:rsidRPr="00E67C2E">
        <w:rPr>
          <w:rFonts w:ascii="Times New Roman" w:hAnsi="Times New Roman"/>
          <w:spacing w:val="-8"/>
          <w:position w:val="7"/>
          <w:sz w:val="14"/>
          <w:szCs w:val="14"/>
        </w:rPr>
        <w:t xml:space="preserve"> </w:t>
      </w:r>
    </w:p>
    <w:p w:rsidR="00D94356" w:rsidRPr="00E67C2E" w:rsidRDefault="00D94356" w:rsidP="00D94356">
      <w:pPr>
        <w:widowControl w:val="0"/>
        <w:autoSpaceDE w:val="0"/>
        <w:autoSpaceDN w:val="0"/>
        <w:adjustRightInd w:val="0"/>
        <w:spacing w:before="7" w:after="0" w:line="130" w:lineRule="exact"/>
        <w:rPr>
          <w:rFonts w:ascii="Times New Roman" w:hAnsi="Times New Roman"/>
          <w:sz w:val="13"/>
          <w:szCs w:val="13"/>
        </w:rPr>
      </w:pPr>
    </w:p>
    <w:p w:rsidR="005E1A75" w:rsidRPr="005E1A75" w:rsidRDefault="001917D9" w:rsidP="005E1A75">
      <w:pPr>
        <w:spacing w:before="100" w:beforeAutospacing="1" w:after="100" w:afterAutospacing="1" w:line="240" w:lineRule="auto"/>
        <w:jc w:val="center"/>
        <w:rPr>
          <w:rFonts w:ascii="Times New Roman" w:hAnsi="Times New Roman"/>
          <w:sz w:val="20"/>
          <w:szCs w:val="20"/>
          <w:lang w:val="en-US" w:eastAsia="en-US"/>
        </w:rPr>
      </w:pPr>
      <w:r>
        <w:rPr>
          <w:rFonts w:ascii="Times New Roman" w:hAnsi="Times New Roman"/>
          <w:sz w:val="20"/>
          <w:szCs w:val="20"/>
          <w:vertAlign w:val="superscript"/>
          <w:lang w:val="en-US" w:eastAsia="en-US"/>
        </w:rPr>
        <w:t>1</w:t>
      </w:r>
      <w:r w:rsidR="005E1A75" w:rsidRPr="005E1A75">
        <w:rPr>
          <w:rFonts w:ascii="Times New Roman" w:hAnsi="Times New Roman"/>
          <w:sz w:val="20"/>
          <w:szCs w:val="20"/>
          <w:lang w:val="en-US" w:eastAsia="en-US"/>
        </w:rPr>
        <w:t>Department of Chemical Engineering, IIT Guwahati, India</w:t>
      </w:r>
    </w:p>
    <w:p w:rsidR="005E1A75" w:rsidRPr="005E1A75" w:rsidRDefault="001917D9" w:rsidP="005E1A75">
      <w:pPr>
        <w:spacing w:before="100" w:beforeAutospacing="1" w:after="100" w:afterAutospacing="1" w:line="240" w:lineRule="auto"/>
        <w:jc w:val="center"/>
        <w:rPr>
          <w:rFonts w:ascii="Times New Roman" w:hAnsi="Times New Roman"/>
          <w:sz w:val="20"/>
          <w:szCs w:val="20"/>
          <w:lang w:val="en-US" w:eastAsia="en-US"/>
        </w:rPr>
      </w:pPr>
      <w:r>
        <w:rPr>
          <w:rFonts w:ascii="Times New Roman" w:hAnsi="Times New Roman"/>
          <w:sz w:val="20"/>
          <w:szCs w:val="20"/>
          <w:vertAlign w:val="superscript"/>
          <w:lang w:val="en-US" w:eastAsia="en-US"/>
        </w:rPr>
        <w:t>2</w:t>
      </w:r>
      <w:r w:rsidR="005E1A75" w:rsidRPr="005E1A75">
        <w:rPr>
          <w:rFonts w:ascii="Times New Roman" w:hAnsi="Times New Roman"/>
          <w:sz w:val="20"/>
          <w:szCs w:val="20"/>
          <w:lang w:val="en-US" w:eastAsia="en-US"/>
        </w:rPr>
        <w:t>Centre for Sustainable Polymers, IIT Guwahati</w:t>
      </w:r>
    </w:p>
    <w:p w:rsidR="005E1A75" w:rsidRDefault="001917D9" w:rsidP="005E1A75">
      <w:pPr>
        <w:spacing w:before="100" w:beforeAutospacing="1" w:after="100" w:afterAutospacing="1" w:line="240" w:lineRule="auto"/>
        <w:jc w:val="center"/>
        <w:rPr>
          <w:rFonts w:ascii="Times New Roman" w:hAnsi="Times New Roman"/>
          <w:sz w:val="20"/>
          <w:szCs w:val="20"/>
          <w:lang w:val="en-US" w:eastAsia="en-US"/>
        </w:rPr>
      </w:pPr>
      <w:r>
        <w:rPr>
          <w:rFonts w:ascii="Times New Roman" w:hAnsi="Times New Roman"/>
          <w:sz w:val="20"/>
          <w:szCs w:val="20"/>
          <w:vertAlign w:val="superscript"/>
          <w:lang w:val="en-US" w:eastAsia="en-US"/>
        </w:rPr>
        <w:t>3</w:t>
      </w:r>
      <w:r w:rsidR="005E1A75" w:rsidRPr="005E1A75">
        <w:rPr>
          <w:rFonts w:ascii="Times New Roman" w:hAnsi="Times New Roman"/>
          <w:sz w:val="20"/>
          <w:szCs w:val="20"/>
          <w:lang w:val="en-US" w:eastAsia="en-US"/>
        </w:rPr>
        <w:t xml:space="preserve">Jyoti and </w:t>
      </w:r>
      <w:proofErr w:type="spellStart"/>
      <w:r w:rsidR="005E1A75" w:rsidRPr="005E1A75">
        <w:rPr>
          <w:rFonts w:ascii="Times New Roman" w:hAnsi="Times New Roman"/>
          <w:sz w:val="20"/>
          <w:szCs w:val="20"/>
          <w:lang w:val="en-US" w:eastAsia="en-US"/>
        </w:rPr>
        <w:t>Bhupat</w:t>
      </w:r>
      <w:proofErr w:type="spellEnd"/>
      <w:r w:rsidR="005E1A75" w:rsidRPr="005E1A75">
        <w:rPr>
          <w:rFonts w:ascii="Times New Roman" w:hAnsi="Times New Roman"/>
          <w:sz w:val="20"/>
          <w:szCs w:val="20"/>
          <w:lang w:val="en-US" w:eastAsia="en-US"/>
        </w:rPr>
        <w:t xml:space="preserve"> Mehta School of Health Sciences and Technology, IIT Guwahati</w:t>
      </w:r>
    </w:p>
    <w:p w:rsidR="001917D9" w:rsidRPr="005E1A75" w:rsidRDefault="005D7064" w:rsidP="005E1A75">
      <w:pPr>
        <w:spacing w:before="100" w:beforeAutospacing="1" w:after="100" w:afterAutospacing="1" w:line="240" w:lineRule="auto"/>
        <w:jc w:val="center"/>
        <w:rPr>
          <w:rFonts w:ascii="Times New Roman" w:hAnsi="Times New Roman"/>
          <w:sz w:val="20"/>
          <w:szCs w:val="20"/>
          <w:lang w:val="en-US" w:eastAsia="en-US"/>
        </w:rPr>
      </w:pPr>
      <w:r w:rsidRPr="008A0D39">
        <w:rPr>
          <w:rFonts w:ascii="Times New Roman" w:hAnsi="Times New Roman"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7216" behindDoc="1" locked="0" layoutInCell="0" allowOverlap="1">
                <wp:simplePos x="0" y="0"/>
                <wp:positionH relativeFrom="page">
                  <wp:posOffset>150191</wp:posOffset>
                </wp:positionH>
                <wp:positionV relativeFrom="page">
                  <wp:posOffset>3577452</wp:posOffset>
                </wp:positionV>
                <wp:extent cx="207010" cy="5805805"/>
                <wp:effectExtent l="0" t="0" r="2540" b="4445"/>
                <wp:wrapNone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" cy="5805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E0ECA" w:rsidRDefault="00403C4C" w:rsidP="00002A03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13" w:lineRule="exact"/>
                              <w:ind w:right="-5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>Student Academic Board</w:t>
                            </w:r>
                            <w:r w:rsidR="00253C2E">
                              <w:rPr>
                                <w:rFonts w:ascii="Arial" w:hAnsi="Arial" w:cs="Arial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 (SAB)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AE0ECA"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>Indian</w:t>
                            </w:r>
                            <w:r w:rsidR="00AE0ECA">
                              <w:rPr>
                                <w:rFonts w:ascii="Arial" w:hAnsi="Arial" w:cs="Arial"/>
                                <w:b/>
                                <w:bCs/>
                                <w:spacing w:val="-6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AE0ECA"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>Institute</w:t>
                            </w:r>
                            <w:r w:rsidR="00AE0ECA">
                              <w:rPr>
                                <w:rFonts w:ascii="Arial" w:hAnsi="Arial" w:cs="Arial"/>
                                <w:b/>
                                <w:bCs/>
                                <w:spacing w:val="-8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AE0ECA"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>of</w:t>
                            </w:r>
                            <w:r w:rsidR="00AE0ECA">
                              <w:rPr>
                                <w:rFonts w:ascii="Arial" w:hAnsi="Arial" w:cs="Arial"/>
                                <w:b/>
                                <w:bCs/>
                                <w:spacing w:val="-2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pacing w:val="-2"/>
                                <w:sz w:val="20"/>
                                <w:szCs w:val="20"/>
                              </w:rPr>
                              <w:t>Technology Guwahati</w:t>
                            </w:r>
                            <w:r w:rsidR="00AE0ECA"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>,</w:t>
                            </w:r>
                            <w:r w:rsidR="00002A03"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AE0ECA"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>Guwahati,</w:t>
                            </w:r>
                            <w:r w:rsidR="00AE0ECA">
                              <w:rPr>
                                <w:rFonts w:ascii="Arial" w:hAnsi="Arial" w:cs="Arial"/>
                                <w:b/>
                                <w:bCs/>
                                <w:spacing w:val="-1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F010F4">
                              <w:rPr>
                                <w:rFonts w:ascii="Arial" w:hAnsi="Arial" w:cs="Arial"/>
                                <w:b/>
                                <w:bCs/>
                                <w:spacing w:val="-10"/>
                                <w:sz w:val="20"/>
                                <w:szCs w:val="20"/>
                              </w:rPr>
                              <w:t xml:space="preserve">Assam, </w:t>
                            </w:r>
                            <w:r w:rsidR="00AE0ECA"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>India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11.85pt;margin-top:281.7pt;width:16.3pt;height:457.15pt;z-index:-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" o:allowincell="f" filled="f" stroked="f">
                <v:textbox style="layout-flow:vertical;mso-layout-flow-alt:bottom-to-top" inset="0,0,0,0">
                  <w:txbxContent>
                    <w:p w:rsidR="00AE0ECA" w:rsidRDefault="00403C4C" w:rsidP="00002A03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13" w:lineRule="exact"/>
                        <w:ind w:right="-5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pacing w:val="-4"/>
                          <w:sz w:val="20"/>
                          <w:szCs w:val="20"/>
                        </w:rPr>
                        <w:t>Student Academic Board</w:t>
                      </w:r>
                      <w:r w:rsidR="00253C2E">
                        <w:rPr>
                          <w:rFonts w:ascii="Arial" w:hAnsi="Arial" w:cs="Arial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 (SAB)</w:t>
                      </w:r>
                      <w:r>
                        <w:rPr>
                          <w:rFonts w:ascii="Arial" w:hAnsi="Arial" w:cs="Arial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, </w:t>
                      </w:r>
                      <w:r w:rsidR="00AE0ECA"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>Indian</w:t>
                      </w:r>
                      <w:r w:rsidR="00AE0ECA">
                        <w:rPr>
                          <w:rFonts w:ascii="Arial" w:hAnsi="Arial" w:cs="Arial"/>
                          <w:b/>
                          <w:bCs/>
                          <w:spacing w:val="-6"/>
                          <w:sz w:val="20"/>
                          <w:szCs w:val="20"/>
                        </w:rPr>
                        <w:t xml:space="preserve"> </w:t>
                      </w:r>
                      <w:r w:rsidR="00AE0ECA"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>Institute</w:t>
                      </w:r>
                      <w:r w:rsidR="00AE0ECA">
                        <w:rPr>
                          <w:rFonts w:ascii="Arial" w:hAnsi="Arial" w:cs="Arial"/>
                          <w:b/>
                          <w:bCs/>
                          <w:spacing w:val="-8"/>
                          <w:sz w:val="20"/>
                          <w:szCs w:val="20"/>
                        </w:rPr>
                        <w:t xml:space="preserve"> </w:t>
                      </w:r>
                      <w:r w:rsidR="00AE0ECA"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>of</w:t>
                      </w:r>
                      <w:r w:rsidR="00AE0ECA">
                        <w:rPr>
                          <w:rFonts w:ascii="Arial" w:hAnsi="Arial" w:cs="Arial"/>
                          <w:b/>
                          <w:bCs/>
                          <w:spacing w:val="-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b/>
                          <w:bCs/>
                          <w:spacing w:val="-2"/>
                          <w:sz w:val="20"/>
                          <w:szCs w:val="20"/>
                        </w:rPr>
                        <w:t>Technology Guwahati</w:t>
                      </w:r>
                      <w:r w:rsidR="00AE0ECA"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>,</w:t>
                      </w:r>
                      <w:r w:rsidR="00002A03"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r w:rsidR="00AE0ECA"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>Guwahati,</w:t>
                      </w:r>
                      <w:r w:rsidR="00AE0ECA">
                        <w:rPr>
                          <w:rFonts w:ascii="Arial" w:hAnsi="Arial" w:cs="Arial"/>
                          <w:b/>
                          <w:bCs/>
                          <w:spacing w:val="-10"/>
                          <w:sz w:val="20"/>
                          <w:szCs w:val="20"/>
                        </w:rPr>
                        <w:t xml:space="preserve"> </w:t>
                      </w:r>
                      <w:r w:rsidR="00F010F4">
                        <w:rPr>
                          <w:rFonts w:ascii="Arial" w:hAnsi="Arial" w:cs="Arial"/>
                          <w:b/>
                          <w:bCs/>
                          <w:spacing w:val="-10"/>
                          <w:sz w:val="20"/>
                          <w:szCs w:val="20"/>
                        </w:rPr>
                        <w:t xml:space="preserve">Assam, </w:t>
                      </w:r>
                      <w:r w:rsidR="00AE0ECA"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>India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1917D9">
        <w:rPr>
          <w:rFonts w:ascii="Times New Roman" w:hAnsi="Times New Roman"/>
          <w:sz w:val="20"/>
          <w:szCs w:val="20"/>
          <w:vertAlign w:val="superscript"/>
          <w:lang w:val="en-US" w:eastAsia="en-US"/>
        </w:rPr>
        <w:t>4</w:t>
      </w:r>
      <w:r w:rsidR="001917D9">
        <w:rPr>
          <w:rFonts w:ascii="Times New Roman" w:hAnsi="Times New Roman"/>
          <w:sz w:val="20"/>
          <w:szCs w:val="20"/>
          <w:lang w:val="en-US" w:eastAsia="en-US"/>
        </w:rPr>
        <w:t>Department of Chemical Engineering and Technology IIT (BHU), Varanasi</w:t>
      </w:r>
    </w:p>
    <w:p w:rsidR="005E1A75" w:rsidRPr="005E1A75" w:rsidRDefault="005D7064" w:rsidP="005E1A75">
      <w:pPr>
        <w:spacing w:before="100" w:beforeAutospacing="1" w:after="100" w:afterAutospacing="1" w:line="240" w:lineRule="auto"/>
        <w:jc w:val="center"/>
        <w:rPr>
          <w:rFonts w:ascii="Times New Roman" w:hAnsi="Times New Roman"/>
          <w:sz w:val="20"/>
          <w:szCs w:val="20"/>
          <w:lang w:val="en-US" w:eastAsia="en-US"/>
        </w:rPr>
      </w:pPr>
      <w:r w:rsidRPr="008A0D39">
        <w:rPr>
          <w:rFonts w:ascii="Times New Roman" w:hAnsi="Times New Roman"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8240" behindDoc="1" locked="0" layoutInCell="0" allowOverlap="1">
                <wp:simplePos x="0" y="0"/>
                <wp:positionH relativeFrom="page">
                  <wp:posOffset>7282843</wp:posOffset>
                </wp:positionH>
                <wp:positionV relativeFrom="paragraph">
                  <wp:posOffset>6350</wp:posOffset>
                </wp:positionV>
                <wp:extent cx="215900" cy="5605670"/>
                <wp:effectExtent l="0" t="0" r="12700" b="14605"/>
                <wp:wrapNone/>
                <wp:docPr id="2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900" cy="56056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D3B3E" w:rsidRPr="004D3B3E" w:rsidRDefault="004D3B3E" w:rsidP="0004059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line="213" w:lineRule="exact"/>
                              <w:ind w:left="20" w:right="-50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Research </w:t>
                            </w:r>
                            <w:r w:rsidR="00002A03"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&amp; Industrial 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>Conclave</w:t>
                            </w:r>
                            <w:r w:rsidR="00AE0ECA">
                              <w:rPr>
                                <w:rFonts w:ascii="Arial" w:hAnsi="Arial" w:cs="Arial"/>
                                <w:b/>
                                <w:bCs/>
                                <w:spacing w:val="-1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>20</w:t>
                            </w:r>
                            <w:r w:rsidR="00002A03"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>23</w:t>
                            </w:r>
                            <w:r w:rsidR="00F043B7"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>"</w:t>
                            </w:r>
                            <w:r w:rsidRPr="004D3B3E"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An amalgamation of Academia, Industry &amp; Start-up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”</w:t>
                            </w:r>
                          </w:p>
                          <w:p w:rsidR="00AE0ECA" w:rsidRDefault="00AE0ECA" w:rsidP="0004059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13" w:lineRule="exact"/>
                              <w:ind w:left="20" w:right="-50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1027" type="#_x0000_t202" style="position:absolute;left:0;text-align:left;margin-left:573.45pt;margin-top:.5pt;width:17pt;height:441.4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" o:allowincell="f" filled="f" stroked="f">
                <v:textbox style="layout-flow:vertical;mso-layout-flow-alt:bottom-to-top" inset="0,0,0,0">
                  <w:txbxContent>
                    <w:p w:rsidR="004D3B3E" w:rsidRPr="004D3B3E" w:rsidRDefault="004D3B3E" w:rsidP="0004059A">
                      <w:pPr>
                        <w:widowControl w:val="0"/>
                        <w:autoSpaceDE w:val="0"/>
                        <w:autoSpaceDN w:val="0"/>
                        <w:adjustRightInd w:val="0"/>
                        <w:spacing w:line="213" w:lineRule="exact"/>
                        <w:ind w:left="20" w:right="-50"/>
                        <w:jc w:val="center"/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 xml:space="preserve">Research </w:t>
                      </w:r>
                      <w:r w:rsidR="00002A03"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 xml:space="preserve">&amp; Industrial 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>Conclave</w:t>
                      </w:r>
                      <w:r w:rsidR="00AE0ECA">
                        <w:rPr>
                          <w:rFonts w:ascii="Arial" w:hAnsi="Arial" w:cs="Arial"/>
                          <w:b/>
                          <w:bCs/>
                          <w:spacing w:val="-1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>20</w:t>
                      </w:r>
                      <w:r w:rsidR="00002A03"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>23</w:t>
                      </w:r>
                      <w:r w:rsidR="00F043B7"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>"</w:t>
                      </w:r>
                      <w:r w:rsidRPr="004D3B3E"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  <w:lang w:val="en-US"/>
                        </w:rPr>
                        <w:t>An amalgamation of Academia, Industry &amp; Start-up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  <w:lang w:val="en-US"/>
                        </w:rPr>
                        <w:t>”</w:t>
                      </w:r>
                    </w:p>
                    <w:p w:rsidR="00AE0ECA" w:rsidRDefault="00AE0ECA" w:rsidP="0004059A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13" w:lineRule="exact"/>
                        <w:ind w:left="20" w:right="-50"/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E1A75" w:rsidRPr="005E1A75">
        <w:rPr>
          <w:rFonts w:ascii="Times New Roman" w:hAnsi="Times New Roman"/>
          <w:sz w:val="20"/>
          <w:szCs w:val="20"/>
          <w:lang w:val="en-US" w:eastAsia="en-US"/>
        </w:rPr>
        <w:t xml:space="preserve">*Corresponding Author: </w:t>
      </w:r>
      <w:r w:rsidR="005E1A75">
        <w:rPr>
          <w:rFonts w:ascii="Times New Roman" w:hAnsi="Times New Roman"/>
          <w:sz w:val="20"/>
          <w:szCs w:val="20"/>
          <w:lang w:val="en-US" w:eastAsia="en-US"/>
        </w:rPr>
        <w:t>kasinabhaskar</w:t>
      </w:r>
      <w:r w:rsidR="005E1A75" w:rsidRPr="005E1A75">
        <w:rPr>
          <w:rFonts w:ascii="Times New Roman" w:hAnsi="Times New Roman"/>
          <w:sz w:val="20"/>
          <w:szCs w:val="20"/>
          <w:lang w:val="en-US" w:eastAsia="en-US"/>
        </w:rPr>
        <w:t>@iitg.ac.in</w:t>
      </w:r>
    </w:p>
    <w:p w:rsidR="00D94356" w:rsidRPr="00E67C2E" w:rsidRDefault="00D94356" w:rsidP="00D94356">
      <w:pPr>
        <w:widowControl w:val="0"/>
        <w:autoSpaceDE w:val="0"/>
        <w:autoSpaceDN w:val="0"/>
        <w:adjustRightInd w:val="0"/>
        <w:spacing w:before="9" w:after="0" w:line="240" w:lineRule="auto"/>
        <w:ind w:left="3899" w:right="4382"/>
        <w:jc w:val="center"/>
        <w:rPr>
          <w:rFonts w:ascii="Times New Roman" w:hAnsi="Times New Roman"/>
          <w:sz w:val="20"/>
          <w:szCs w:val="20"/>
        </w:rPr>
      </w:pPr>
      <w:bookmarkStart w:id="0" w:name="_GoBack"/>
      <w:bookmarkEnd w:id="0"/>
    </w:p>
    <w:p w:rsidR="00D94356" w:rsidRPr="00E67C2E" w:rsidRDefault="00D94356" w:rsidP="00E464DE">
      <w:pPr>
        <w:widowControl w:val="0"/>
        <w:autoSpaceDE w:val="0"/>
        <w:autoSpaceDN w:val="0"/>
        <w:adjustRightInd w:val="0"/>
        <w:spacing w:after="0" w:line="236" w:lineRule="exact"/>
        <w:ind w:right="592"/>
        <w:rPr>
          <w:rFonts w:ascii="Times New Roman" w:hAnsi="Times New Roman"/>
          <w:b/>
          <w:w w:val="87"/>
          <w:position w:val="4"/>
          <w:sz w:val="24"/>
          <w:szCs w:val="20"/>
        </w:rPr>
      </w:pPr>
    </w:p>
    <w:p w:rsidR="00002A03" w:rsidRPr="00E67C2E" w:rsidRDefault="00002A03" w:rsidP="00002A03">
      <w:pPr>
        <w:widowControl w:val="0"/>
        <w:autoSpaceDE w:val="0"/>
        <w:autoSpaceDN w:val="0"/>
        <w:adjustRightInd w:val="0"/>
        <w:spacing w:after="0" w:line="236" w:lineRule="exact"/>
        <w:ind w:left="142" w:right="592" w:firstLine="578"/>
        <w:jc w:val="center"/>
        <w:rPr>
          <w:rFonts w:ascii="Times New Roman" w:hAnsi="Times New Roman"/>
          <w:b/>
          <w:w w:val="87"/>
          <w:position w:val="4"/>
          <w:sz w:val="24"/>
          <w:szCs w:val="20"/>
        </w:rPr>
      </w:pPr>
      <w:r w:rsidRPr="00E67C2E">
        <w:rPr>
          <w:rFonts w:ascii="Times New Roman" w:hAnsi="Times New Roman"/>
          <w:b/>
          <w:w w:val="87"/>
          <w:position w:val="4"/>
          <w:sz w:val="24"/>
          <w:szCs w:val="20"/>
        </w:rPr>
        <w:t>Abstract</w:t>
      </w:r>
    </w:p>
    <w:p w:rsidR="00002A03" w:rsidRPr="008A0D39" w:rsidRDefault="00002A03" w:rsidP="00FB700C">
      <w:pPr>
        <w:widowControl w:val="0"/>
        <w:autoSpaceDE w:val="0"/>
        <w:autoSpaceDN w:val="0"/>
        <w:adjustRightInd w:val="0"/>
        <w:spacing w:after="0" w:line="236" w:lineRule="exact"/>
        <w:ind w:left="142" w:right="592" w:firstLine="578"/>
        <w:jc w:val="both"/>
        <w:rPr>
          <w:rFonts w:ascii="Times New Roman" w:hAnsi="Times New Roman"/>
          <w:w w:val="87"/>
          <w:position w:val="4"/>
          <w:sz w:val="20"/>
          <w:szCs w:val="20"/>
        </w:rPr>
      </w:pPr>
    </w:p>
    <w:p w:rsidR="008A0D39" w:rsidRDefault="002F68B9" w:rsidP="002C2053">
      <w:pPr>
        <w:widowControl w:val="0"/>
        <w:autoSpaceDE w:val="0"/>
        <w:autoSpaceDN w:val="0"/>
        <w:adjustRightInd w:val="0"/>
        <w:spacing w:after="0" w:line="236" w:lineRule="exact"/>
        <w:ind w:left="142" w:right="592" w:firstLine="578"/>
        <w:jc w:val="both"/>
        <w:rPr>
          <w:rFonts w:ascii="Times New Roman" w:hAnsi="Times New Roman"/>
          <w:w w:val="93"/>
          <w:sz w:val="20"/>
          <w:szCs w:val="20"/>
        </w:rPr>
      </w:pPr>
      <w:r w:rsidRPr="008A0D39">
        <w:rPr>
          <w:rFonts w:ascii="Times New Roman" w:hAnsi="Times New Roman"/>
          <w:w w:val="86"/>
          <w:sz w:val="20"/>
          <w:szCs w:val="20"/>
        </w:rPr>
        <w:t xml:space="preserve"> </w:t>
      </w:r>
      <w:r w:rsidR="002C2053" w:rsidRPr="002C2053">
        <w:rPr>
          <w:rFonts w:ascii="Times New Roman" w:hAnsi="Times New Roman"/>
          <w:sz w:val="20"/>
          <w:szCs w:val="20"/>
        </w:rPr>
        <w:t>Stirred tank reactors</w:t>
      </w:r>
      <w:r w:rsidR="002C2053">
        <w:rPr>
          <w:rFonts w:ascii="Times New Roman" w:hAnsi="Times New Roman"/>
          <w:sz w:val="20"/>
          <w:szCs w:val="20"/>
        </w:rPr>
        <w:t xml:space="preserve"> (STR)</w:t>
      </w:r>
      <w:r w:rsidR="002C2053" w:rsidRPr="002C2053">
        <w:rPr>
          <w:rFonts w:ascii="Times New Roman" w:hAnsi="Times New Roman"/>
          <w:sz w:val="20"/>
          <w:szCs w:val="20"/>
        </w:rPr>
        <w:t xml:space="preserve"> are widely used in chemical and biochemical industries for mixing, homogenization, and chemical reactions. In this study, we present a</w:t>
      </w:r>
      <w:r w:rsidR="002C2053">
        <w:rPr>
          <w:rFonts w:ascii="Times New Roman" w:hAnsi="Times New Roman"/>
          <w:sz w:val="20"/>
          <w:szCs w:val="20"/>
        </w:rPr>
        <w:t xml:space="preserve"> 3D</w:t>
      </w:r>
      <w:r w:rsidR="002C2053" w:rsidRPr="002C2053">
        <w:rPr>
          <w:rFonts w:ascii="Times New Roman" w:hAnsi="Times New Roman"/>
          <w:sz w:val="20"/>
          <w:szCs w:val="20"/>
        </w:rPr>
        <w:t xml:space="preserve"> computational fluid dynamics (CFD) investigation into the hydrodynamics of a stirred tank reactor with dual impellers</w:t>
      </w:r>
      <w:r w:rsidR="00284875">
        <w:rPr>
          <w:rFonts w:ascii="Times New Roman" w:hAnsi="Times New Roman"/>
          <w:sz w:val="20"/>
          <w:szCs w:val="20"/>
        </w:rPr>
        <w:t xml:space="preserve"> as shown in Fig.1</w:t>
      </w:r>
      <w:r w:rsidR="002C2053" w:rsidRPr="002C2053">
        <w:rPr>
          <w:rFonts w:ascii="Times New Roman" w:hAnsi="Times New Roman"/>
          <w:sz w:val="20"/>
          <w:szCs w:val="20"/>
        </w:rPr>
        <w:t>. The impellers used in the study include a conventional Rushton turbine and a novel impeller with an aspect ratio of 2 and a unique flow pattern. The simulations were c</w:t>
      </w:r>
      <w:r w:rsidR="002C2053">
        <w:rPr>
          <w:rFonts w:ascii="Times New Roman" w:hAnsi="Times New Roman"/>
          <w:sz w:val="20"/>
          <w:szCs w:val="20"/>
        </w:rPr>
        <w:t>arried out using ANSYS 19.2</w:t>
      </w:r>
      <w:r w:rsidR="002C2053" w:rsidRPr="002C2053">
        <w:rPr>
          <w:rFonts w:ascii="Times New Roman" w:hAnsi="Times New Roman"/>
          <w:sz w:val="20"/>
          <w:szCs w:val="20"/>
        </w:rPr>
        <w:t>, a commercial CFD software, with the Euler-Euler</w:t>
      </w:r>
      <w:r w:rsidR="002C2053">
        <w:rPr>
          <w:rFonts w:ascii="Times New Roman" w:hAnsi="Times New Roman"/>
          <w:sz w:val="20"/>
          <w:szCs w:val="20"/>
        </w:rPr>
        <w:t xml:space="preserve"> (E-E)</w:t>
      </w:r>
      <w:r w:rsidR="002C2053" w:rsidRPr="002C2053">
        <w:rPr>
          <w:rFonts w:ascii="Times New Roman" w:hAnsi="Times New Roman"/>
          <w:sz w:val="20"/>
          <w:szCs w:val="20"/>
        </w:rPr>
        <w:t xml:space="preserve"> method and the standard k-epsilon turbulence model, with the Grace drag model and the </w:t>
      </w:r>
      <w:proofErr w:type="spellStart"/>
      <w:r w:rsidR="002C2053" w:rsidRPr="002C2053">
        <w:rPr>
          <w:rFonts w:ascii="Times New Roman" w:hAnsi="Times New Roman"/>
          <w:sz w:val="20"/>
          <w:szCs w:val="20"/>
        </w:rPr>
        <w:t>Brucato</w:t>
      </w:r>
      <w:proofErr w:type="spellEnd"/>
      <w:r w:rsidR="002C2053" w:rsidRPr="002C2053">
        <w:rPr>
          <w:rFonts w:ascii="Times New Roman" w:hAnsi="Times New Roman"/>
          <w:sz w:val="20"/>
          <w:szCs w:val="20"/>
        </w:rPr>
        <w:t xml:space="preserve"> drag modification.</w:t>
      </w:r>
      <w:r w:rsidR="002C2053">
        <w:rPr>
          <w:rFonts w:ascii="Times New Roman" w:hAnsi="Times New Roman"/>
          <w:sz w:val="20"/>
          <w:szCs w:val="20"/>
        </w:rPr>
        <w:t xml:space="preserve"> Multiple </w:t>
      </w:r>
      <w:r w:rsidR="00581203">
        <w:rPr>
          <w:rFonts w:ascii="Times New Roman" w:hAnsi="Times New Roman"/>
          <w:sz w:val="20"/>
          <w:szCs w:val="20"/>
        </w:rPr>
        <w:t>r</w:t>
      </w:r>
      <w:r w:rsidR="002C2053">
        <w:rPr>
          <w:rFonts w:ascii="Times New Roman" w:hAnsi="Times New Roman"/>
          <w:sz w:val="20"/>
          <w:szCs w:val="20"/>
        </w:rPr>
        <w:t xml:space="preserve">eference </w:t>
      </w:r>
      <w:r w:rsidR="00581203">
        <w:rPr>
          <w:rFonts w:ascii="Times New Roman" w:hAnsi="Times New Roman"/>
          <w:sz w:val="20"/>
          <w:szCs w:val="20"/>
        </w:rPr>
        <w:t>f</w:t>
      </w:r>
      <w:r w:rsidR="002C2053">
        <w:rPr>
          <w:rFonts w:ascii="Times New Roman" w:hAnsi="Times New Roman"/>
          <w:sz w:val="20"/>
          <w:szCs w:val="20"/>
        </w:rPr>
        <w:t>rame (MRF) method is used to model the impeller rotation</w:t>
      </w:r>
      <w:r w:rsidR="002C2053" w:rsidRPr="002C2053">
        <w:rPr>
          <w:rFonts w:ascii="Times New Roman" w:hAnsi="Times New Roman"/>
          <w:sz w:val="20"/>
          <w:szCs w:val="20"/>
        </w:rPr>
        <w:t xml:space="preserve">. </w:t>
      </w:r>
      <w:r w:rsidR="00483C7D">
        <w:rPr>
          <w:rFonts w:ascii="Times New Roman" w:hAnsi="Times New Roman"/>
          <w:sz w:val="20"/>
          <w:szCs w:val="20"/>
        </w:rPr>
        <w:t xml:space="preserve">Two MRF regions were created for each impeller. </w:t>
      </w:r>
      <w:r w:rsidR="00504E04">
        <w:rPr>
          <w:rFonts w:ascii="Times New Roman" w:hAnsi="Times New Roman"/>
          <w:sz w:val="20"/>
          <w:szCs w:val="20"/>
        </w:rPr>
        <w:t xml:space="preserve">Relative velocity formulation is used </w:t>
      </w:r>
      <w:r w:rsidR="0050091D">
        <w:rPr>
          <w:rFonts w:ascii="Times New Roman" w:hAnsi="Times New Roman"/>
          <w:sz w:val="20"/>
          <w:szCs w:val="20"/>
        </w:rPr>
        <w:t xml:space="preserve">to calculate the velocity in between the zones. </w:t>
      </w:r>
      <w:r w:rsidR="002C2053" w:rsidRPr="002C2053">
        <w:rPr>
          <w:rFonts w:ascii="Times New Roman" w:hAnsi="Times New Roman"/>
          <w:sz w:val="20"/>
          <w:szCs w:val="20"/>
        </w:rPr>
        <w:t xml:space="preserve">The simulations were carried out with a superficial gas velocity of 4 mm/s and a bubble diameter of 4 mm. The two-phase velocity and air volume fraction plots were generated for further analysis, along with velocity vector plots for understanding the flow </w:t>
      </w:r>
      <w:proofErr w:type="spellStart"/>
      <w:r w:rsidR="002C2053" w:rsidRPr="002C2053">
        <w:rPr>
          <w:rFonts w:ascii="Times New Roman" w:hAnsi="Times New Roman"/>
          <w:sz w:val="20"/>
          <w:szCs w:val="20"/>
        </w:rPr>
        <w:t>behavior</w:t>
      </w:r>
      <w:proofErr w:type="spellEnd"/>
      <w:r w:rsidR="002C2053" w:rsidRPr="002C2053">
        <w:rPr>
          <w:rFonts w:ascii="Times New Roman" w:hAnsi="Times New Roman"/>
          <w:sz w:val="20"/>
          <w:szCs w:val="20"/>
        </w:rPr>
        <w:t xml:space="preserve"> and flow pattern</w:t>
      </w:r>
      <w:r w:rsidR="00483C7D">
        <w:rPr>
          <w:rFonts w:ascii="Times New Roman" w:hAnsi="Times New Roman"/>
          <w:sz w:val="20"/>
          <w:szCs w:val="20"/>
        </w:rPr>
        <w:t>.</w:t>
      </w:r>
    </w:p>
    <w:p w:rsidR="003A6B2B" w:rsidRDefault="003A6B2B" w:rsidP="003A6B2B">
      <w:pPr>
        <w:widowControl w:val="0"/>
        <w:autoSpaceDE w:val="0"/>
        <w:autoSpaceDN w:val="0"/>
        <w:adjustRightInd w:val="0"/>
        <w:spacing w:after="0" w:line="249" w:lineRule="auto"/>
        <w:ind w:left="110" w:right="556" w:firstLine="610"/>
        <w:jc w:val="both"/>
        <w:rPr>
          <w:rFonts w:ascii="Times New Roman" w:hAnsi="Times New Roman"/>
          <w:b/>
          <w:bCs/>
          <w:sz w:val="20"/>
          <w:szCs w:val="20"/>
          <w:lang w:val="en-US"/>
        </w:rPr>
      </w:pPr>
    </w:p>
    <w:p w:rsidR="008A0D39" w:rsidRPr="008A0D39" w:rsidRDefault="008A0D39" w:rsidP="008A0D39">
      <w:pPr>
        <w:widowControl w:val="0"/>
        <w:spacing w:after="0" w:line="249" w:lineRule="auto"/>
        <w:ind w:left="110" w:right="556" w:firstLine="610"/>
        <w:jc w:val="both"/>
        <w:rPr>
          <w:rFonts w:ascii="Times New Roman" w:hAnsi="Times New Roman"/>
          <w:sz w:val="20"/>
          <w:szCs w:val="20"/>
        </w:rPr>
      </w:pPr>
      <w:r w:rsidRPr="008A0D39">
        <w:rPr>
          <w:rFonts w:ascii="Times New Roman" w:hAnsi="Times New Roman"/>
          <w:b/>
          <w:bCs/>
          <w:sz w:val="20"/>
          <w:szCs w:val="20"/>
          <w:lang w:val="en-US"/>
        </w:rPr>
        <w:t xml:space="preserve">Keywords: </w:t>
      </w:r>
      <w:r w:rsidR="002C2053">
        <w:rPr>
          <w:rFonts w:ascii="Times New Roman" w:hAnsi="Times New Roman"/>
          <w:sz w:val="20"/>
          <w:szCs w:val="20"/>
          <w:lang w:val="en-US"/>
        </w:rPr>
        <w:t>C</w:t>
      </w:r>
      <w:r w:rsidR="00702768">
        <w:rPr>
          <w:rFonts w:ascii="Times New Roman" w:hAnsi="Times New Roman"/>
          <w:sz w:val="20"/>
          <w:szCs w:val="20"/>
          <w:lang w:val="en-US"/>
        </w:rPr>
        <w:t xml:space="preserve">omputational </w:t>
      </w:r>
      <w:r w:rsidR="002C2053">
        <w:rPr>
          <w:rFonts w:ascii="Times New Roman" w:hAnsi="Times New Roman"/>
          <w:sz w:val="20"/>
          <w:szCs w:val="20"/>
          <w:lang w:val="en-US"/>
        </w:rPr>
        <w:t>F</w:t>
      </w:r>
      <w:r w:rsidR="00702768">
        <w:rPr>
          <w:rFonts w:ascii="Times New Roman" w:hAnsi="Times New Roman"/>
          <w:sz w:val="20"/>
          <w:szCs w:val="20"/>
          <w:lang w:val="en-US"/>
        </w:rPr>
        <w:t xml:space="preserve">luid </w:t>
      </w:r>
      <w:r w:rsidR="002C2053">
        <w:rPr>
          <w:rFonts w:ascii="Times New Roman" w:hAnsi="Times New Roman"/>
          <w:sz w:val="20"/>
          <w:szCs w:val="20"/>
          <w:lang w:val="en-US"/>
        </w:rPr>
        <w:t>D</w:t>
      </w:r>
      <w:r w:rsidR="00702768">
        <w:rPr>
          <w:rFonts w:ascii="Times New Roman" w:hAnsi="Times New Roman"/>
          <w:sz w:val="20"/>
          <w:szCs w:val="20"/>
          <w:lang w:val="en-US"/>
        </w:rPr>
        <w:t>ynamics</w:t>
      </w:r>
      <w:r w:rsidR="002C2053">
        <w:rPr>
          <w:rFonts w:ascii="Times New Roman" w:hAnsi="Times New Roman"/>
          <w:sz w:val="20"/>
          <w:szCs w:val="20"/>
          <w:lang w:val="en-US"/>
        </w:rPr>
        <w:t>, M</w:t>
      </w:r>
      <w:r w:rsidR="00702768">
        <w:rPr>
          <w:rFonts w:ascii="Times New Roman" w:hAnsi="Times New Roman"/>
          <w:sz w:val="20"/>
          <w:szCs w:val="20"/>
          <w:lang w:val="en-US"/>
        </w:rPr>
        <w:t xml:space="preserve">ultiple </w:t>
      </w:r>
      <w:r w:rsidR="002C2053">
        <w:rPr>
          <w:rFonts w:ascii="Times New Roman" w:hAnsi="Times New Roman"/>
          <w:sz w:val="20"/>
          <w:szCs w:val="20"/>
          <w:lang w:val="en-US"/>
        </w:rPr>
        <w:t>R</w:t>
      </w:r>
      <w:r w:rsidR="00702768">
        <w:rPr>
          <w:rFonts w:ascii="Times New Roman" w:hAnsi="Times New Roman"/>
          <w:sz w:val="20"/>
          <w:szCs w:val="20"/>
          <w:lang w:val="en-US"/>
        </w:rPr>
        <w:t xml:space="preserve">eference </w:t>
      </w:r>
      <w:r w:rsidR="002C2053">
        <w:rPr>
          <w:rFonts w:ascii="Times New Roman" w:hAnsi="Times New Roman"/>
          <w:sz w:val="20"/>
          <w:szCs w:val="20"/>
          <w:lang w:val="en-US"/>
        </w:rPr>
        <w:t>F</w:t>
      </w:r>
      <w:r w:rsidR="00702768">
        <w:rPr>
          <w:rFonts w:ascii="Times New Roman" w:hAnsi="Times New Roman"/>
          <w:sz w:val="20"/>
          <w:szCs w:val="20"/>
          <w:lang w:val="en-US"/>
        </w:rPr>
        <w:t>rame</w:t>
      </w:r>
      <w:r w:rsidR="002C2053">
        <w:rPr>
          <w:rFonts w:ascii="Times New Roman" w:hAnsi="Times New Roman"/>
          <w:sz w:val="20"/>
          <w:szCs w:val="20"/>
          <w:lang w:val="en-US"/>
        </w:rPr>
        <w:t>, S</w:t>
      </w:r>
      <w:r w:rsidR="00702768">
        <w:rPr>
          <w:rFonts w:ascii="Times New Roman" w:hAnsi="Times New Roman"/>
          <w:sz w:val="20"/>
          <w:szCs w:val="20"/>
          <w:lang w:val="en-US"/>
        </w:rPr>
        <w:t xml:space="preserve">tirred </w:t>
      </w:r>
      <w:r w:rsidR="002C2053">
        <w:rPr>
          <w:rFonts w:ascii="Times New Roman" w:hAnsi="Times New Roman"/>
          <w:sz w:val="20"/>
          <w:szCs w:val="20"/>
          <w:lang w:val="en-US"/>
        </w:rPr>
        <w:t>T</w:t>
      </w:r>
      <w:r w:rsidR="00702768">
        <w:rPr>
          <w:rFonts w:ascii="Times New Roman" w:hAnsi="Times New Roman"/>
          <w:sz w:val="20"/>
          <w:szCs w:val="20"/>
          <w:lang w:val="en-US"/>
        </w:rPr>
        <w:t xml:space="preserve">ank </w:t>
      </w:r>
      <w:r w:rsidR="002C2053">
        <w:rPr>
          <w:rFonts w:ascii="Times New Roman" w:hAnsi="Times New Roman"/>
          <w:sz w:val="20"/>
          <w:szCs w:val="20"/>
          <w:lang w:val="en-US"/>
        </w:rPr>
        <w:t>R</w:t>
      </w:r>
      <w:r w:rsidR="00702768">
        <w:rPr>
          <w:rFonts w:ascii="Times New Roman" w:hAnsi="Times New Roman"/>
          <w:sz w:val="20"/>
          <w:szCs w:val="20"/>
          <w:lang w:val="en-US"/>
        </w:rPr>
        <w:t>eactor</w:t>
      </w:r>
      <w:r w:rsidR="002C2053">
        <w:rPr>
          <w:rFonts w:ascii="Times New Roman" w:hAnsi="Times New Roman"/>
          <w:sz w:val="20"/>
          <w:szCs w:val="20"/>
          <w:lang w:val="en-US"/>
        </w:rPr>
        <w:t>, E</w:t>
      </w:r>
      <w:r w:rsidR="00702768">
        <w:rPr>
          <w:rFonts w:ascii="Times New Roman" w:hAnsi="Times New Roman"/>
          <w:sz w:val="20"/>
          <w:szCs w:val="20"/>
          <w:lang w:val="en-US"/>
        </w:rPr>
        <w:t>uler</w:t>
      </w:r>
      <w:r w:rsidR="002C2053">
        <w:rPr>
          <w:rFonts w:ascii="Times New Roman" w:hAnsi="Times New Roman"/>
          <w:sz w:val="20"/>
          <w:szCs w:val="20"/>
          <w:lang w:val="en-US"/>
        </w:rPr>
        <w:t>-E</w:t>
      </w:r>
      <w:r w:rsidR="00702768">
        <w:rPr>
          <w:rFonts w:ascii="Times New Roman" w:hAnsi="Times New Roman"/>
          <w:sz w:val="20"/>
          <w:szCs w:val="20"/>
          <w:lang w:val="en-US"/>
        </w:rPr>
        <w:t>uler</w:t>
      </w:r>
    </w:p>
    <w:p w:rsidR="008A0D39" w:rsidRPr="008A0D39" w:rsidRDefault="008A0D39" w:rsidP="008A0D39">
      <w:pPr>
        <w:widowControl w:val="0"/>
        <w:spacing w:after="0" w:line="249" w:lineRule="auto"/>
        <w:ind w:left="110" w:right="556" w:firstLine="610"/>
        <w:jc w:val="both"/>
        <w:rPr>
          <w:rFonts w:ascii="Times New Roman" w:hAnsi="Times New Roman"/>
          <w:sz w:val="20"/>
          <w:szCs w:val="20"/>
        </w:rPr>
      </w:pPr>
    </w:p>
    <w:p w:rsidR="008A0D39" w:rsidRDefault="00483C7D" w:rsidP="00504E04">
      <w:pPr>
        <w:widowControl w:val="0"/>
        <w:spacing w:after="0" w:line="249" w:lineRule="auto"/>
        <w:ind w:right="556"/>
        <w:jc w:val="center"/>
        <w:rPr>
          <w:rFonts w:ascii="Times New Roman" w:hAnsi="Times New Roman"/>
          <w:noProof/>
          <w:sz w:val="20"/>
          <w:szCs w:val="20"/>
          <w:lang w:val="en-US" w:eastAsia="en-US"/>
        </w:rPr>
      </w:pPr>
      <w:r>
        <w:rPr>
          <w:rFonts w:ascii="Times New Roman" w:hAnsi="Times New Roman"/>
          <w:noProof/>
          <w:sz w:val="20"/>
          <w:szCs w:val="20"/>
          <w:lang w:val="en-US" w:eastAsia="en-US"/>
        </w:rPr>
        <w:drawing>
          <wp:inline distT="0" distB="0" distL="0" distR="0">
            <wp:extent cx="1628775" cy="32575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f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17" t="8287" r="38437" b="8352"/>
                    <a:stretch/>
                  </pic:blipFill>
                  <pic:spPr bwMode="auto">
                    <a:xfrm>
                      <a:off x="0" y="0"/>
                      <a:ext cx="1628775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4E04">
        <w:rPr>
          <w:rFonts w:ascii="Times New Roman" w:hAnsi="Times New Roman"/>
          <w:noProof/>
          <w:sz w:val="20"/>
          <w:szCs w:val="20"/>
          <w:lang w:val="en-US" w:eastAsia="en-US"/>
        </w:rPr>
        <w:drawing>
          <wp:inline distT="0" distB="0" distL="0" distR="0" wp14:anchorId="2F3327C2" wp14:editId="58890867">
            <wp:extent cx="733425" cy="2926715"/>
            <wp:effectExtent l="0" t="0" r="952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vf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06" r="89442"/>
                    <a:stretch/>
                  </pic:blipFill>
                  <pic:spPr bwMode="auto">
                    <a:xfrm>
                      <a:off x="0" y="0"/>
                      <a:ext cx="733425" cy="2926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4E04">
        <w:rPr>
          <w:rFonts w:ascii="Times New Roman" w:hAnsi="Times New Roman"/>
          <w:noProof/>
          <w:sz w:val="20"/>
          <w:szCs w:val="20"/>
          <w:lang w:val="en-US" w:eastAsia="en-US"/>
        </w:rPr>
        <w:t xml:space="preserve">             </w:t>
      </w:r>
      <w:r w:rsidR="0050091D">
        <w:rPr>
          <w:rFonts w:ascii="Times New Roman" w:hAnsi="Times New Roman"/>
          <w:noProof/>
          <w:sz w:val="20"/>
          <w:szCs w:val="20"/>
          <w:lang w:val="en-US" w:eastAsia="en-US"/>
        </w:rPr>
        <w:t xml:space="preserve">        </w:t>
      </w:r>
      <w:r w:rsidR="00504E04">
        <w:rPr>
          <w:rFonts w:ascii="Times New Roman" w:hAnsi="Times New Roman"/>
          <w:noProof/>
          <w:sz w:val="20"/>
          <w:szCs w:val="20"/>
          <w:lang w:val="en-US" w:eastAsia="en-US"/>
        </w:rPr>
        <w:drawing>
          <wp:inline distT="0" distB="0" distL="0" distR="0">
            <wp:extent cx="1638300" cy="32861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v2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91" t="8045" r="38025" b="7865"/>
                    <a:stretch/>
                  </pic:blipFill>
                  <pic:spPr bwMode="auto">
                    <a:xfrm>
                      <a:off x="0" y="0"/>
                      <a:ext cx="163830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4E04">
        <w:rPr>
          <w:rFonts w:ascii="Times New Roman" w:hAnsi="Times New Roman"/>
          <w:noProof/>
          <w:sz w:val="20"/>
          <w:szCs w:val="20"/>
          <w:lang w:val="en-US" w:eastAsia="en-US"/>
        </w:rPr>
        <w:drawing>
          <wp:inline distT="0" distB="0" distL="0" distR="0">
            <wp:extent cx="609600" cy="29171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v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50" r="91225"/>
                    <a:stretch/>
                  </pic:blipFill>
                  <pic:spPr bwMode="auto">
                    <a:xfrm>
                      <a:off x="0" y="0"/>
                      <a:ext cx="609600" cy="2917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E04" w:rsidRPr="00504E04" w:rsidRDefault="00504E04" w:rsidP="00504E04">
      <w:pPr>
        <w:pStyle w:val="ListParagraph"/>
        <w:widowControl w:val="0"/>
        <w:numPr>
          <w:ilvl w:val="0"/>
          <w:numId w:val="1"/>
        </w:numPr>
        <w:spacing w:after="0" w:line="249" w:lineRule="auto"/>
        <w:ind w:right="556"/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                                                                             (b)</w:t>
      </w:r>
    </w:p>
    <w:p w:rsidR="008A0D39" w:rsidRDefault="008A0D39" w:rsidP="009510D2">
      <w:pPr>
        <w:widowControl w:val="0"/>
        <w:autoSpaceDE w:val="0"/>
        <w:autoSpaceDN w:val="0"/>
        <w:adjustRightInd w:val="0"/>
        <w:spacing w:after="0" w:line="249" w:lineRule="auto"/>
        <w:ind w:right="556"/>
        <w:jc w:val="center"/>
        <w:rPr>
          <w:rFonts w:ascii="Times New Roman" w:hAnsi="Times New Roman"/>
          <w:sz w:val="20"/>
          <w:szCs w:val="20"/>
        </w:rPr>
      </w:pPr>
    </w:p>
    <w:p w:rsidR="00702768" w:rsidRDefault="00504E04" w:rsidP="009510D2">
      <w:pPr>
        <w:widowControl w:val="0"/>
        <w:autoSpaceDE w:val="0"/>
        <w:autoSpaceDN w:val="0"/>
        <w:adjustRightInd w:val="0"/>
        <w:spacing w:after="0" w:line="249" w:lineRule="auto"/>
        <w:ind w:right="556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Figure1. (a) Air volume fraction plot (b) Water velocity magnitude vector plot </w:t>
      </w:r>
    </w:p>
    <w:p w:rsidR="00504E04" w:rsidRPr="00504E04" w:rsidRDefault="00504E04" w:rsidP="009510D2">
      <w:pPr>
        <w:widowControl w:val="0"/>
        <w:autoSpaceDE w:val="0"/>
        <w:autoSpaceDN w:val="0"/>
        <w:adjustRightInd w:val="0"/>
        <w:spacing w:after="0" w:line="249" w:lineRule="auto"/>
        <w:ind w:right="556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At t = 2.17 s for N = 500 rpm and </w:t>
      </w:r>
      <w:proofErr w:type="spellStart"/>
      <w:r>
        <w:rPr>
          <w:rFonts w:ascii="Times New Roman" w:hAnsi="Times New Roman"/>
          <w:sz w:val="20"/>
          <w:szCs w:val="20"/>
        </w:rPr>
        <w:t>V</w:t>
      </w:r>
      <w:r>
        <w:rPr>
          <w:rFonts w:ascii="Times New Roman" w:hAnsi="Times New Roman"/>
          <w:sz w:val="20"/>
          <w:szCs w:val="20"/>
          <w:vertAlign w:val="subscript"/>
        </w:rPr>
        <w:t>sg</w:t>
      </w:r>
      <w:proofErr w:type="spellEnd"/>
      <w:r>
        <w:rPr>
          <w:rFonts w:ascii="Times New Roman" w:hAnsi="Times New Roman"/>
          <w:sz w:val="20"/>
          <w:szCs w:val="20"/>
        </w:rPr>
        <w:t xml:space="preserve"> = 4mm/s</w:t>
      </w:r>
    </w:p>
    <w:sectPr w:rsidR="00504E04" w:rsidRPr="00504E04" w:rsidSect="003E6FDC">
      <w:headerReference w:type="default" r:id="rId11"/>
      <w:type w:val="continuous"/>
      <w:pgSz w:w="11920" w:h="16840"/>
      <w:pgMar w:top="160" w:right="240" w:bottom="280" w:left="740" w:header="152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03269" w:rsidRDefault="00203269" w:rsidP="00E34974">
      <w:pPr>
        <w:spacing w:after="0" w:line="240" w:lineRule="auto"/>
      </w:pPr>
      <w:r>
        <w:separator/>
      </w:r>
    </w:p>
  </w:endnote>
  <w:endnote w:type="continuationSeparator" w:id="0">
    <w:p w:rsidR="00203269" w:rsidRDefault="00203269" w:rsidP="00E349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03269" w:rsidRDefault="00203269" w:rsidP="00E34974">
      <w:pPr>
        <w:spacing w:after="0" w:line="240" w:lineRule="auto"/>
      </w:pPr>
      <w:r>
        <w:separator/>
      </w:r>
    </w:p>
  </w:footnote>
  <w:footnote w:type="continuationSeparator" w:id="0">
    <w:p w:rsidR="00203269" w:rsidRDefault="00203269" w:rsidP="00E349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E6FDC" w:rsidRDefault="00544679" w:rsidP="00D94356">
    <w:pPr>
      <w:widowControl w:val="0"/>
      <w:autoSpaceDE w:val="0"/>
      <w:autoSpaceDN w:val="0"/>
      <w:adjustRightInd w:val="0"/>
      <w:spacing w:before="11" w:after="0" w:line="240" w:lineRule="auto"/>
      <w:ind w:left="1928" w:right="2408"/>
      <w:jc w:val="center"/>
    </w:pPr>
    <w:r>
      <w:rPr>
        <w:noProof/>
        <w:lang w:val="en-US" w:eastAsia="en-US"/>
      </w:rPr>
      <w:drawing>
        <wp:inline distT="0" distB="0" distL="0" distR="0">
          <wp:extent cx="1809750" cy="600075"/>
          <wp:effectExtent l="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09750" cy="6000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A652C5"/>
    <w:multiLevelType w:val="hybridMultilevel"/>
    <w:tmpl w:val="F13E9404"/>
    <w:lvl w:ilvl="0" w:tplc="5F2C9650">
      <w:start w:val="1"/>
      <w:numFmt w:val="lowerLetter"/>
      <w:lvlText w:val="(%1)"/>
      <w:lvlJc w:val="left"/>
      <w:pPr>
        <w:ind w:left="27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510" w:hanging="360"/>
      </w:pPr>
    </w:lvl>
    <w:lvl w:ilvl="2" w:tplc="0409001B" w:tentative="1">
      <w:start w:val="1"/>
      <w:numFmt w:val="lowerRoman"/>
      <w:lvlText w:val="%3."/>
      <w:lvlJc w:val="right"/>
      <w:pPr>
        <w:ind w:left="4230" w:hanging="180"/>
      </w:pPr>
    </w:lvl>
    <w:lvl w:ilvl="3" w:tplc="0409000F" w:tentative="1">
      <w:start w:val="1"/>
      <w:numFmt w:val="decimal"/>
      <w:lvlText w:val="%4."/>
      <w:lvlJc w:val="left"/>
      <w:pPr>
        <w:ind w:left="4950" w:hanging="360"/>
      </w:pPr>
    </w:lvl>
    <w:lvl w:ilvl="4" w:tplc="04090019" w:tentative="1">
      <w:start w:val="1"/>
      <w:numFmt w:val="lowerLetter"/>
      <w:lvlText w:val="%5."/>
      <w:lvlJc w:val="left"/>
      <w:pPr>
        <w:ind w:left="5670" w:hanging="360"/>
      </w:pPr>
    </w:lvl>
    <w:lvl w:ilvl="5" w:tplc="0409001B" w:tentative="1">
      <w:start w:val="1"/>
      <w:numFmt w:val="lowerRoman"/>
      <w:lvlText w:val="%6."/>
      <w:lvlJc w:val="right"/>
      <w:pPr>
        <w:ind w:left="6390" w:hanging="180"/>
      </w:pPr>
    </w:lvl>
    <w:lvl w:ilvl="6" w:tplc="0409000F" w:tentative="1">
      <w:start w:val="1"/>
      <w:numFmt w:val="decimal"/>
      <w:lvlText w:val="%7."/>
      <w:lvlJc w:val="left"/>
      <w:pPr>
        <w:ind w:left="7110" w:hanging="360"/>
      </w:pPr>
    </w:lvl>
    <w:lvl w:ilvl="7" w:tplc="04090019" w:tentative="1">
      <w:start w:val="1"/>
      <w:numFmt w:val="lowerLetter"/>
      <w:lvlText w:val="%8."/>
      <w:lvlJc w:val="left"/>
      <w:pPr>
        <w:ind w:left="7830" w:hanging="360"/>
      </w:pPr>
    </w:lvl>
    <w:lvl w:ilvl="8" w:tplc="0409001B" w:tentative="1">
      <w:start w:val="1"/>
      <w:numFmt w:val="lowerRoman"/>
      <w:lvlText w:val="%9."/>
      <w:lvlJc w:val="right"/>
      <w:pPr>
        <w:ind w:left="855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2MjMxNTUztLQ0NTM2N7RU0lEKTi0uzszPAykwrAUAlQeldSwAAAA="/>
  </w:docVars>
  <w:rsids>
    <w:rsidRoot w:val="00E34974"/>
    <w:rsid w:val="00002A03"/>
    <w:rsid w:val="0004059A"/>
    <w:rsid w:val="000738BB"/>
    <w:rsid w:val="00095162"/>
    <w:rsid w:val="000B4E1E"/>
    <w:rsid w:val="001917D9"/>
    <w:rsid w:val="00203269"/>
    <w:rsid w:val="00227104"/>
    <w:rsid w:val="00253C2E"/>
    <w:rsid w:val="00284875"/>
    <w:rsid w:val="002C0B6E"/>
    <w:rsid w:val="002C2053"/>
    <w:rsid w:val="002F68B9"/>
    <w:rsid w:val="0038735D"/>
    <w:rsid w:val="003A6B2B"/>
    <w:rsid w:val="003E6FDC"/>
    <w:rsid w:val="00403C4C"/>
    <w:rsid w:val="00410DD4"/>
    <w:rsid w:val="00445FCC"/>
    <w:rsid w:val="00483C7D"/>
    <w:rsid w:val="00484971"/>
    <w:rsid w:val="00494BB4"/>
    <w:rsid w:val="004C3300"/>
    <w:rsid w:val="004D3B3E"/>
    <w:rsid w:val="004E577F"/>
    <w:rsid w:val="0050091D"/>
    <w:rsid w:val="00504E04"/>
    <w:rsid w:val="00522C39"/>
    <w:rsid w:val="00544679"/>
    <w:rsid w:val="00581203"/>
    <w:rsid w:val="005A3039"/>
    <w:rsid w:val="005D7064"/>
    <w:rsid w:val="005E1A75"/>
    <w:rsid w:val="006621EA"/>
    <w:rsid w:val="00702768"/>
    <w:rsid w:val="007120C8"/>
    <w:rsid w:val="007724E7"/>
    <w:rsid w:val="007957EA"/>
    <w:rsid w:val="007C0A60"/>
    <w:rsid w:val="007F0FE6"/>
    <w:rsid w:val="00894700"/>
    <w:rsid w:val="008A0D39"/>
    <w:rsid w:val="008B02E0"/>
    <w:rsid w:val="008C4B21"/>
    <w:rsid w:val="008D63EB"/>
    <w:rsid w:val="0091498F"/>
    <w:rsid w:val="009510D2"/>
    <w:rsid w:val="009C0850"/>
    <w:rsid w:val="009D7A00"/>
    <w:rsid w:val="00AB447A"/>
    <w:rsid w:val="00AB4F28"/>
    <w:rsid w:val="00AE0ECA"/>
    <w:rsid w:val="00AF7298"/>
    <w:rsid w:val="00B06965"/>
    <w:rsid w:val="00B37D31"/>
    <w:rsid w:val="00B552B1"/>
    <w:rsid w:val="00BF5308"/>
    <w:rsid w:val="00C15C56"/>
    <w:rsid w:val="00C15E81"/>
    <w:rsid w:val="00C16BE5"/>
    <w:rsid w:val="00C62B7D"/>
    <w:rsid w:val="00C942A5"/>
    <w:rsid w:val="00D06901"/>
    <w:rsid w:val="00D11C5F"/>
    <w:rsid w:val="00D61760"/>
    <w:rsid w:val="00D94356"/>
    <w:rsid w:val="00D95DA2"/>
    <w:rsid w:val="00DB0603"/>
    <w:rsid w:val="00DE2743"/>
    <w:rsid w:val="00E07FB1"/>
    <w:rsid w:val="00E33A3E"/>
    <w:rsid w:val="00E34974"/>
    <w:rsid w:val="00E464DE"/>
    <w:rsid w:val="00E67C2E"/>
    <w:rsid w:val="00EB4371"/>
    <w:rsid w:val="00F010F4"/>
    <w:rsid w:val="00F043B7"/>
    <w:rsid w:val="00F47019"/>
    <w:rsid w:val="00FB3FDD"/>
    <w:rsid w:val="00FB700C"/>
    <w:rsid w:val="00FC3B7C"/>
    <w:rsid w:val="00FE5C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EF88686"/>
  <w14:defaultImageDpi w14:val="0"/>
  <w15:docId w15:val="{90048550-C499-4A1E-B74C-5E91A4C2E9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caption" w:semiHidden="1" w:uiPriority="35" w:unhideWhenUsed="1" w:qFormat="1"/>
    <w:lsdException w:name="List Number" w:semiHidden="1" w:unhideWhenUsed="1"/>
    <w:lsdException w:name="List 4" w:semiHidden="1" w:unhideWhenUsed="1"/>
    <w:lsdException w:name="List 5" w:semiHidden="1" w:unhideWhenUsed="1"/>
    <w:lsdException w:name="Title" w:uiPriority="10" w:qFormat="1"/>
    <w:lsdException w:name="Default Paragraph Font" w:semiHidden="1" w:uiPriority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Strong" w:uiPriority="22" w:qFormat="1"/>
    <w:lsdException w:name="Emphasis" w:uiPriority="20" w:qFormat="1"/>
    <w:lsdException w:name="HTML Preformatted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34974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uiPriority w:val="99"/>
    <w:locked/>
    <w:rsid w:val="00E34974"/>
    <w:rPr>
      <w:rFonts w:cs="Times New Roman"/>
    </w:rPr>
  </w:style>
  <w:style w:type="paragraph" w:styleId="Footer">
    <w:name w:val="footer"/>
    <w:basedOn w:val="Normal"/>
    <w:link w:val="FooterChar"/>
    <w:uiPriority w:val="99"/>
    <w:unhideWhenUsed/>
    <w:rsid w:val="00E34974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locked/>
    <w:rsid w:val="00E34974"/>
    <w:rPr>
      <w:rFonts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49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E34974"/>
    <w:rPr>
      <w:rFonts w:ascii="Tahoma" w:hAnsi="Tahoma" w:cs="Tahoma"/>
      <w:sz w:val="16"/>
      <w:szCs w:val="16"/>
    </w:rPr>
  </w:style>
  <w:style w:type="character" w:styleId="Hyperlink">
    <w:name w:val="Hyperlink"/>
    <w:uiPriority w:val="99"/>
    <w:unhideWhenUsed/>
    <w:rsid w:val="00C15E81"/>
    <w:rPr>
      <w:rFonts w:cs="Times New Roman"/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4D3B3E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val="en-US" w:eastAsia="en-US"/>
    </w:rPr>
  </w:style>
  <w:style w:type="character" w:styleId="FollowedHyperlink">
    <w:name w:val="FollowedHyperlink"/>
    <w:uiPriority w:val="99"/>
    <w:rsid w:val="003A6B2B"/>
    <w:rPr>
      <w:color w:val="954F72"/>
      <w:u w:val="single"/>
    </w:rPr>
  </w:style>
  <w:style w:type="paragraph" w:styleId="ListParagraph">
    <w:name w:val="List Paragraph"/>
    <w:basedOn w:val="Normal"/>
    <w:uiPriority w:val="34"/>
    <w:qFormat/>
    <w:rsid w:val="00504E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19652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52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52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52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</Pages>
  <Words>295</Words>
  <Characters>1687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Umesh</dc:creator>
  <cp:keywords/>
  <dc:description/>
  <cp:lastModifiedBy>KASINA BHASKAR</cp:lastModifiedBy>
  <cp:revision>8</cp:revision>
  <cp:lastPrinted>2016-02-22T20:22:00Z</cp:lastPrinted>
  <dcterms:created xsi:type="dcterms:W3CDTF">2023-04-20T07:00:00Z</dcterms:created>
  <dcterms:modified xsi:type="dcterms:W3CDTF">2023-04-25T08:29:00Z</dcterms:modified>
</cp:coreProperties>
</file>